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ED08" w14:textId="77777777" w:rsidR="00A66AA1" w:rsidRDefault="00A66AA1">
      <w:pPr>
        <w:pStyle w:val="Style"/>
        <w:shd w:val="clear" w:color="auto" w:fill="FFFFFE"/>
        <w:spacing w:before="1128" w:line="249" w:lineRule="exact"/>
        <w:ind w:left="5"/>
        <w:rPr>
          <w:b/>
          <w:bCs/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u w:val="single"/>
          <w:shd w:val="clear" w:color="auto" w:fill="FFFFFE"/>
          <w:lang w:val="en-US"/>
        </w:rPr>
        <w:t>POST TITLE</w:t>
      </w:r>
      <w:r>
        <w:rPr>
          <w:b/>
          <w:bCs/>
          <w:color w:val="302A27"/>
          <w:sz w:val="23"/>
          <w:szCs w:val="23"/>
          <w:shd w:val="clear" w:color="auto" w:fill="FFFFFE"/>
          <w:lang w:val="en-US"/>
        </w:rPr>
        <w:t xml:space="preserve"> : </w:t>
      </w:r>
    </w:p>
    <w:p w14:paraId="1FF73CD3" w14:textId="77777777" w:rsidR="00A66AA1" w:rsidRDefault="00A66AA1">
      <w:pPr>
        <w:pStyle w:val="Style"/>
        <w:spacing w:line="1" w:lineRule="exact"/>
        <w:rPr>
          <w:sz w:val="2"/>
          <w:szCs w:val="2"/>
          <w:lang w:val="en-US"/>
        </w:rPr>
      </w:pPr>
      <w:r>
        <w:rPr>
          <w:sz w:val="23"/>
          <w:szCs w:val="23"/>
          <w:lang w:val="en-US"/>
        </w:rPr>
        <w:br w:type="column"/>
      </w:r>
    </w:p>
    <w:p w14:paraId="6AE53A39" w14:textId="77777777" w:rsidR="00A66AA1" w:rsidRDefault="00A66AA1" w:rsidP="00B93B77">
      <w:pPr>
        <w:pStyle w:val="Style"/>
        <w:shd w:val="clear" w:color="auto" w:fill="FFFFFE"/>
        <w:spacing w:line="278" w:lineRule="exact"/>
        <w:jc w:val="center"/>
        <w:rPr>
          <w:b/>
          <w:bCs/>
          <w:color w:val="302A27"/>
          <w:sz w:val="23"/>
          <w:szCs w:val="23"/>
          <w:shd w:val="clear" w:color="auto" w:fill="FFFFFE"/>
          <w:lang w:val="en-US"/>
        </w:rPr>
      </w:pPr>
      <w:r>
        <w:rPr>
          <w:b/>
          <w:bCs/>
          <w:color w:val="302A27"/>
          <w:sz w:val="23"/>
          <w:szCs w:val="23"/>
          <w:shd w:val="clear" w:color="auto" w:fill="FFFFFE"/>
          <w:lang w:val="en-US"/>
        </w:rPr>
        <w:t xml:space="preserve">LONDON BOROUGH OF ENFIELD </w:t>
      </w:r>
      <w:r>
        <w:rPr>
          <w:b/>
          <w:bCs/>
          <w:color w:val="302A27"/>
          <w:sz w:val="23"/>
          <w:szCs w:val="23"/>
          <w:shd w:val="clear" w:color="auto" w:fill="FFFFFE"/>
          <w:lang w:val="en-US"/>
        </w:rPr>
        <w:br/>
        <w:t xml:space="preserve">PRINCE OF WALES PRIMARY SCHOOL </w:t>
      </w:r>
      <w:r>
        <w:rPr>
          <w:b/>
          <w:bCs/>
          <w:color w:val="302A27"/>
          <w:sz w:val="23"/>
          <w:szCs w:val="23"/>
          <w:shd w:val="clear" w:color="auto" w:fill="FFFFFE"/>
          <w:lang w:val="en-US"/>
        </w:rPr>
        <w:br/>
        <w:t>JOB DESCRIPTION</w:t>
      </w:r>
    </w:p>
    <w:p w14:paraId="76F79929" w14:textId="77777777" w:rsidR="00A66AA1" w:rsidRDefault="00A66AA1">
      <w:pPr>
        <w:pStyle w:val="Style"/>
        <w:shd w:val="clear" w:color="auto" w:fill="FFFFFE"/>
        <w:spacing w:before="302" w:line="254" w:lineRule="exact"/>
        <w:ind w:left="283" w:right="5"/>
        <w:rPr>
          <w:b/>
          <w:bCs/>
          <w:color w:val="302A27"/>
          <w:sz w:val="23"/>
          <w:szCs w:val="23"/>
          <w:shd w:val="clear" w:color="auto" w:fill="FFFFFE"/>
          <w:lang w:val="en-US"/>
        </w:rPr>
      </w:pPr>
      <w:r>
        <w:rPr>
          <w:b/>
          <w:bCs/>
          <w:color w:val="302A27"/>
          <w:sz w:val="23"/>
          <w:szCs w:val="23"/>
          <w:shd w:val="clear" w:color="auto" w:fill="FFFFFE"/>
          <w:lang w:val="en-US"/>
        </w:rPr>
        <w:t xml:space="preserve">PLAYLEADER </w:t>
      </w:r>
    </w:p>
    <w:p w14:paraId="13BBAEDC" w14:textId="77777777" w:rsidR="00A66AA1" w:rsidRDefault="00A66AA1">
      <w:pPr>
        <w:pStyle w:val="Style"/>
        <w:rPr>
          <w:sz w:val="23"/>
          <w:szCs w:val="23"/>
          <w:lang w:val="en-US"/>
        </w:rPr>
        <w:sectPr w:rsidR="00A66AA1">
          <w:type w:val="continuous"/>
          <w:pgSz w:w="11907" w:h="16840"/>
          <w:pgMar w:top="1416" w:right="1981" w:bottom="360" w:left="1713" w:header="720" w:footer="720" w:gutter="0"/>
          <w:cols w:num="2" w:space="720" w:equalWidth="0">
            <w:col w:w="1555" w:space="321"/>
            <w:col w:w="4531"/>
          </w:cols>
          <w:noEndnote/>
        </w:sectPr>
      </w:pPr>
    </w:p>
    <w:p w14:paraId="222FF63B" w14:textId="77777777" w:rsidR="00A66AA1" w:rsidRDefault="00A66AA1">
      <w:pPr>
        <w:pStyle w:val="Style"/>
        <w:spacing w:line="307" w:lineRule="exact"/>
        <w:rPr>
          <w:lang w:val="en-US"/>
        </w:rPr>
      </w:pPr>
    </w:p>
    <w:p w14:paraId="2505F3C7" w14:textId="77777777" w:rsidR="00A66AA1" w:rsidRDefault="00A66AA1">
      <w:pPr>
        <w:pStyle w:val="Style"/>
        <w:rPr>
          <w:lang w:val="en-US"/>
        </w:rPr>
        <w:sectPr w:rsidR="00A66AA1">
          <w:type w:val="continuous"/>
          <w:pgSz w:w="11907" w:h="16840"/>
          <w:pgMar w:top="1416" w:right="1981" w:bottom="360" w:left="1713" w:header="720" w:footer="720" w:gutter="0"/>
          <w:cols w:space="720"/>
          <w:noEndnote/>
        </w:sectPr>
      </w:pPr>
    </w:p>
    <w:p w14:paraId="7065D190" w14:textId="77777777" w:rsidR="00A66AA1" w:rsidRDefault="00A66AA1">
      <w:pPr>
        <w:pStyle w:val="Style"/>
        <w:shd w:val="clear" w:color="auto" w:fill="FFFFFE"/>
        <w:spacing w:line="254" w:lineRule="exact"/>
        <w:ind w:left="5"/>
        <w:rPr>
          <w:b/>
          <w:bCs/>
          <w:color w:val="302A27"/>
          <w:sz w:val="23"/>
          <w:szCs w:val="23"/>
          <w:shd w:val="clear" w:color="auto" w:fill="FFFFFE"/>
          <w:lang w:val="en-US"/>
        </w:rPr>
      </w:pPr>
      <w:r>
        <w:rPr>
          <w:b/>
          <w:bCs/>
          <w:color w:val="302A27"/>
          <w:sz w:val="23"/>
          <w:szCs w:val="23"/>
          <w:u w:val="single"/>
          <w:shd w:val="clear" w:color="auto" w:fill="FFFFFE"/>
          <w:lang w:val="en-US"/>
        </w:rPr>
        <w:t>RESPONSIBLE TO</w:t>
      </w:r>
      <w:r>
        <w:rPr>
          <w:b/>
          <w:bCs/>
          <w:color w:val="302A27"/>
          <w:sz w:val="23"/>
          <w:szCs w:val="23"/>
          <w:shd w:val="clear" w:color="auto" w:fill="FFFFFE"/>
          <w:lang w:val="en-US"/>
        </w:rPr>
        <w:t xml:space="preserve"> : SENIOR PLAYLEADERS AND </w:t>
      </w:r>
      <w:r w:rsidR="008276A5">
        <w:rPr>
          <w:b/>
          <w:bCs/>
          <w:color w:val="302A27"/>
          <w:sz w:val="23"/>
          <w:szCs w:val="23"/>
          <w:shd w:val="clear" w:color="auto" w:fill="FFFFFE"/>
          <w:lang w:val="en-US"/>
        </w:rPr>
        <w:t>SENIOR LEADERSHIP</w:t>
      </w:r>
      <w:r>
        <w:rPr>
          <w:b/>
          <w:bCs/>
          <w:color w:val="302A27"/>
          <w:sz w:val="23"/>
          <w:szCs w:val="23"/>
          <w:shd w:val="clear" w:color="auto" w:fill="FFFFFE"/>
          <w:lang w:val="en-US"/>
        </w:rPr>
        <w:t xml:space="preserve"> </w:t>
      </w:r>
    </w:p>
    <w:p w14:paraId="0D256AF7" w14:textId="77777777" w:rsidR="00A66AA1" w:rsidRDefault="00A66AA1">
      <w:pPr>
        <w:pStyle w:val="Style"/>
        <w:shd w:val="clear" w:color="auto" w:fill="FFFFFE"/>
        <w:spacing w:before="302" w:line="254" w:lineRule="exact"/>
        <w:rPr>
          <w:b/>
          <w:bCs/>
          <w:color w:val="302A27"/>
          <w:sz w:val="23"/>
          <w:szCs w:val="23"/>
          <w:u w:val="single"/>
          <w:shd w:val="clear" w:color="auto" w:fill="FFFFFE"/>
          <w:lang w:val="en-US"/>
        </w:rPr>
      </w:pPr>
      <w:r>
        <w:rPr>
          <w:b/>
          <w:bCs/>
          <w:color w:val="302A27"/>
          <w:sz w:val="23"/>
          <w:szCs w:val="23"/>
          <w:u w:val="single"/>
          <w:shd w:val="clear" w:color="auto" w:fill="FFFFFE"/>
          <w:lang w:val="en-US"/>
        </w:rPr>
        <w:t>PURPOSE</w:t>
      </w:r>
    </w:p>
    <w:p w14:paraId="6F853DB3" w14:textId="77777777" w:rsidR="00A66AA1" w:rsidRDefault="00A66AA1">
      <w:pPr>
        <w:pStyle w:val="Style"/>
        <w:shd w:val="clear" w:color="auto" w:fill="FFFFFE"/>
        <w:spacing w:before="259" w:line="249" w:lineRule="exact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supervise pupils during the school lunch break </w:t>
      </w:r>
    </w:p>
    <w:p w14:paraId="659CF02A" w14:textId="77777777" w:rsidR="00A66AA1" w:rsidRDefault="00A66AA1">
      <w:pPr>
        <w:pStyle w:val="Style"/>
        <w:shd w:val="clear" w:color="auto" w:fill="FFFFFE"/>
        <w:spacing w:before="259" w:line="249" w:lineRule="exact"/>
        <w:ind w:left="5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ensure the safety and well-being of pupils </w:t>
      </w:r>
    </w:p>
    <w:p w14:paraId="50B66A13" w14:textId="77777777" w:rsidR="00A66AA1" w:rsidRDefault="00A66AA1">
      <w:pPr>
        <w:pStyle w:val="Style"/>
        <w:shd w:val="clear" w:color="auto" w:fill="FFFFFE"/>
        <w:spacing w:before="259" w:line="249" w:lineRule="exact"/>
        <w:ind w:left="5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ensure that the school rules which apply to the lunch time period are followed </w:t>
      </w:r>
    </w:p>
    <w:p w14:paraId="01104D8C" w14:textId="77777777" w:rsidR="00A66AA1" w:rsidRDefault="00A66AA1">
      <w:pPr>
        <w:pStyle w:val="Style"/>
        <w:shd w:val="clear" w:color="auto" w:fill="FFFFFE"/>
        <w:spacing w:before="254" w:line="254" w:lineRule="exact"/>
        <w:ind w:left="5"/>
        <w:rPr>
          <w:b/>
          <w:bCs/>
          <w:color w:val="302A27"/>
          <w:sz w:val="23"/>
          <w:szCs w:val="23"/>
          <w:u w:val="single"/>
          <w:shd w:val="clear" w:color="auto" w:fill="FFFFFE"/>
          <w:lang w:val="en-US"/>
        </w:rPr>
      </w:pPr>
      <w:r>
        <w:rPr>
          <w:b/>
          <w:bCs/>
          <w:color w:val="302A27"/>
          <w:sz w:val="23"/>
          <w:szCs w:val="23"/>
          <w:u w:val="single"/>
          <w:shd w:val="clear" w:color="auto" w:fill="FFFFFE"/>
          <w:lang w:val="en-US"/>
        </w:rPr>
        <w:t>DUTIES</w:t>
      </w:r>
    </w:p>
    <w:p w14:paraId="697BA3E3" w14:textId="77777777" w:rsidR="00A66AA1" w:rsidRDefault="00A66AA1" w:rsidP="00B93B77">
      <w:pPr>
        <w:pStyle w:val="Style"/>
        <w:numPr>
          <w:ilvl w:val="0"/>
          <w:numId w:val="1"/>
        </w:numPr>
        <w:shd w:val="clear" w:color="auto" w:fill="FFFFFE"/>
        <w:spacing w:before="307" w:line="244" w:lineRule="exact"/>
        <w:ind w:left="729" w:right="14" w:hanging="696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control the dinner queue to ensure pupils behave in an orderly manner </w:t>
      </w:r>
    </w:p>
    <w:p w14:paraId="474B25DD" w14:textId="77777777" w:rsidR="00A66AA1" w:rsidRDefault="00A66AA1" w:rsidP="00B93B77">
      <w:pPr>
        <w:pStyle w:val="Style"/>
        <w:numPr>
          <w:ilvl w:val="0"/>
          <w:numId w:val="1"/>
        </w:numPr>
        <w:shd w:val="clear" w:color="auto" w:fill="FFFFFE"/>
        <w:spacing w:line="288" w:lineRule="exact"/>
        <w:ind w:left="729" w:right="364" w:hanging="720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supervise pupils in the playground during lunchtime play with particular </w:t>
      </w:r>
      <w:r>
        <w:rPr>
          <w:color w:val="302A27"/>
          <w:sz w:val="23"/>
          <w:szCs w:val="23"/>
          <w:shd w:val="clear" w:color="auto" w:fill="FFFFFE"/>
          <w:lang w:val="en-US"/>
        </w:rPr>
        <w:br/>
        <w:t xml:space="preserve">regard to safety and the school rules </w:t>
      </w:r>
    </w:p>
    <w:p w14:paraId="28F871E4" w14:textId="77777777" w:rsidR="00A66AA1" w:rsidRDefault="00A66AA1" w:rsidP="00B93B77">
      <w:pPr>
        <w:pStyle w:val="Style"/>
        <w:numPr>
          <w:ilvl w:val="0"/>
          <w:numId w:val="1"/>
        </w:numPr>
        <w:shd w:val="clear" w:color="auto" w:fill="FFFFFE"/>
        <w:spacing w:line="244" w:lineRule="exact"/>
        <w:ind w:left="729" w:right="14" w:hanging="696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supervise pupils in the lunch halls ensuring they behave well and eat their </w:t>
      </w:r>
    </w:p>
    <w:p w14:paraId="5E36132A" w14:textId="77777777" w:rsidR="00A66AA1" w:rsidRDefault="00A66AA1">
      <w:pPr>
        <w:pStyle w:val="Style"/>
        <w:shd w:val="clear" w:color="auto" w:fill="FFFFFE"/>
        <w:spacing w:line="278" w:lineRule="exact"/>
        <w:ind w:left="729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meals </w:t>
      </w:r>
    </w:p>
    <w:p w14:paraId="5B8A1C34" w14:textId="77777777" w:rsidR="00A66AA1" w:rsidRDefault="00A66AA1" w:rsidP="00B93B77">
      <w:pPr>
        <w:pStyle w:val="Style"/>
        <w:numPr>
          <w:ilvl w:val="0"/>
          <w:numId w:val="2"/>
        </w:numPr>
        <w:shd w:val="clear" w:color="auto" w:fill="FFFFFE"/>
        <w:spacing w:line="292" w:lineRule="exact"/>
        <w:ind w:left="729" w:hanging="710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ensure pupils do not take food out of the lunch halls </w:t>
      </w:r>
    </w:p>
    <w:p w14:paraId="5C68F0F3" w14:textId="77777777" w:rsidR="00A66AA1" w:rsidRDefault="00A66AA1" w:rsidP="00B93B77">
      <w:pPr>
        <w:pStyle w:val="Style"/>
        <w:numPr>
          <w:ilvl w:val="0"/>
          <w:numId w:val="2"/>
        </w:numPr>
        <w:shd w:val="clear" w:color="auto" w:fill="FFFFFE"/>
        <w:spacing w:line="244" w:lineRule="exact"/>
        <w:ind w:left="729" w:right="14" w:hanging="696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keep pupils out of the school buildings when they should be outside </w:t>
      </w:r>
    </w:p>
    <w:p w14:paraId="40F06FFF" w14:textId="77777777" w:rsidR="00A66AA1" w:rsidRDefault="00A66AA1" w:rsidP="00B93B77">
      <w:pPr>
        <w:pStyle w:val="Style"/>
        <w:numPr>
          <w:ilvl w:val="0"/>
          <w:numId w:val="2"/>
        </w:numPr>
        <w:shd w:val="clear" w:color="auto" w:fill="FFFFFE"/>
        <w:spacing w:line="283" w:lineRule="exact"/>
        <w:ind w:left="729" w:right="110" w:hanging="715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deal with minor accidents in the lunch halls and playground, recording any </w:t>
      </w:r>
      <w:r>
        <w:rPr>
          <w:color w:val="302A27"/>
          <w:sz w:val="23"/>
          <w:szCs w:val="23"/>
          <w:shd w:val="clear" w:color="auto" w:fill="FFFFFE"/>
          <w:lang w:val="en-US"/>
        </w:rPr>
        <w:br/>
        <w:t xml:space="preserve">accidents in the accident book </w:t>
      </w:r>
    </w:p>
    <w:p w14:paraId="63055BAE" w14:textId="77777777" w:rsidR="00A66AA1" w:rsidRDefault="00A66AA1" w:rsidP="00B93B77">
      <w:pPr>
        <w:pStyle w:val="Style"/>
        <w:numPr>
          <w:ilvl w:val="0"/>
          <w:numId w:val="2"/>
        </w:numPr>
        <w:shd w:val="clear" w:color="auto" w:fill="FFFFFE"/>
        <w:spacing w:line="288" w:lineRule="exact"/>
        <w:ind w:left="729" w:right="364" w:hanging="720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record incidents of bad behaviour in the behaviour book or report more </w:t>
      </w:r>
      <w:r>
        <w:rPr>
          <w:color w:val="302A27"/>
          <w:sz w:val="23"/>
          <w:szCs w:val="23"/>
          <w:shd w:val="clear" w:color="auto" w:fill="FFFFFE"/>
          <w:lang w:val="en-US"/>
        </w:rPr>
        <w:br/>
        <w:t xml:space="preserve">serious incidents to a senior member of staff </w:t>
      </w:r>
    </w:p>
    <w:p w14:paraId="5F9B1E71" w14:textId="77777777" w:rsidR="00A66AA1" w:rsidRDefault="00A66AA1" w:rsidP="00B93B77">
      <w:pPr>
        <w:pStyle w:val="Style"/>
        <w:numPr>
          <w:ilvl w:val="0"/>
          <w:numId w:val="2"/>
        </w:numPr>
        <w:shd w:val="clear" w:color="auto" w:fill="FFFFFE"/>
        <w:spacing w:line="244" w:lineRule="exact"/>
        <w:ind w:left="729" w:right="14" w:hanging="696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keep children occupied during periods of wet weather when they spend the </w:t>
      </w:r>
      <w:r>
        <w:rPr>
          <w:color w:val="302A27"/>
          <w:sz w:val="23"/>
          <w:szCs w:val="23"/>
          <w:shd w:val="clear" w:color="auto" w:fill="FFFFFE"/>
          <w:lang w:val="en-US"/>
        </w:rPr>
        <w:br/>
        <w:t xml:space="preserve">lunch break in the classroom </w:t>
      </w:r>
    </w:p>
    <w:p w14:paraId="5CEBB508" w14:textId="77777777" w:rsidR="00A66AA1" w:rsidRDefault="00A66AA1" w:rsidP="00B93B77">
      <w:pPr>
        <w:pStyle w:val="Style"/>
        <w:numPr>
          <w:ilvl w:val="0"/>
          <w:numId w:val="2"/>
        </w:numPr>
        <w:shd w:val="clear" w:color="auto" w:fill="FFFFFE"/>
        <w:spacing w:line="288" w:lineRule="exact"/>
        <w:ind w:left="729" w:right="508" w:hanging="715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ensure that pupils remain on site and to immediately report to a senior </w:t>
      </w:r>
      <w:r>
        <w:rPr>
          <w:color w:val="302A27"/>
          <w:sz w:val="23"/>
          <w:szCs w:val="23"/>
          <w:shd w:val="clear" w:color="auto" w:fill="FFFFFE"/>
          <w:lang w:val="en-US"/>
        </w:rPr>
        <w:br/>
        <w:t xml:space="preserve">member of staff if a pupil leaves the site </w:t>
      </w:r>
    </w:p>
    <w:p w14:paraId="598CE7E5" w14:textId="77777777" w:rsidR="00A66AA1" w:rsidRDefault="00A66AA1" w:rsidP="008276A5">
      <w:pPr>
        <w:pStyle w:val="Style"/>
        <w:numPr>
          <w:ilvl w:val="0"/>
          <w:numId w:val="3"/>
        </w:numPr>
        <w:shd w:val="clear" w:color="auto" w:fill="FFFFFE"/>
        <w:spacing w:line="244" w:lineRule="exact"/>
        <w:ind w:left="729" w:right="14" w:hanging="696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clear up after a child has been unwell following the set procedure </w:t>
      </w:r>
    </w:p>
    <w:p w14:paraId="0DA91CED" w14:textId="77777777" w:rsidR="00A66AA1" w:rsidRDefault="00A66AA1" w:rsidP="00B93B77">
      <w:pPr>
        <w:pStyle w:val="Style"/>
        <w:numPr>
          <w:ilvl w:val="0"/>
          <w:numId w:val="3"/>
        </w:numPr>
        <w:shd w:val="clear" w:color="auto" w:fill="FFFFFE"/>
        <w:spacing w:line="292" w:lineRule="exact"/>
        <w:ind w:left="729" w:hanging="710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work under the direction of the Senior Supervisory Assistants </w:t>
      </w:r>
    </w:p>
    <w:p w14:paraId="2BC776AF" w14:textId="77777777" w:rsidR="008276A5" w:rsidRDefault="00A66AA1" w:rsidP="008276A5">
      <w:pPr>
        <w:pStyle w:val="Style"/>
        <w:numPr>
          <w:ilvl w:val="0"/>
          <w:numId w:val="4"/>
        </w:numPr>
        <w:shd w:val="clear" w:color="auto" w:fill="FFFFFE"/>
        <w:tabs>
          <w:tab w:val="left" w:pos="5"/>
          <w:tab w:val="left" w:pos="711"/>
        </w:tabs>
        <w:spacing w:line="283" w:lineRule="exact"/>
        <w:ind w:left="705" w:hanging="705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Any other duties </w:t>
      </w:r>
      <w:r w:rsidR="008276A5">
        <w:rPr>
          <w:color w:val="302A27"/>
          <w:sz w:val="23"/>
          <w:szCs w:val="23"/>
          <w:shd w:val="clear" w:color="auto" w:fill="FFFFFE"/>
          <w:lang w:val="en-US"/>
        </w:rPr>
        <w:t>within</w:t>
      </w:r>
      <w:r>
        <w:rPr>
          <w:color w:val="302A27"/>
          <w:sz w:val="23"/>
          <w:szCs w:val="23"/>
          <w:shd w:val="clear" w:color="auto" w:fill="FFFFFE"/>
          <w:lang w:val="en-US"/>
        </w:rPr>
        <w:t xml:space="preserve"> the scope of</w:t>
      </w:r>
      <w:r w:rsidR="008276A5">
        <w:rPr>
          <w:color w:val="302A27"/>
          <w:sz w:val="23"/>
          <w:szCs w:val="23"/>
          <w:shd w:val="clear" w:color="auto" w:fill="FFFFFE"/>
          <w:lang w:val="en-US"/>
        </w:rPr>
        <w:t xml:space="preserve"> </w:t>
      </w:r>
      <w:r>
        <w:rPr>
          <w:color w:val="302A27"/>
          <w:sz w:val="23"/>
          <w:szCs w:val="23"/>
          <w:shd w:val="clear" w:color="auto" w:fill="FFFFFE"/>
          <w:lang w:val="en-US"/>
        </w:rPr>
        <w:t xml:space="preserve">the role as directed by the </w:t>
      </w:r>
      <w:r w:rsidR="008276A5">
        <w:rPr>
          <w:color w:val="302A27"/>
          <w:sz w:val="23"/>
          <w:szCs w:val="23"/>
          <w:shd w:val="clear" w:color="auto" w:fill="FFFFFE"/>
          <w:lang w:val="en-US"/>
        </w:rPr>
        <w:t>Senior leadership Team or Supervisors.</w:t>
      </w:r>
      <w:r>
        <w:rPr>
          <w:color w:val="302A27"/>
          <w:sz w:val="23"/>
          <w:szCs w:val="23"/>
          <w:shd w:val="clear" w:color="auto" w:fill="FFFFFE"/>
          <w:lang w:val="en-US"/>
        </w:rPr>
        <w:t xml:space="preserve"> </w:t>
      </w:r>
    </w:p>
    <w:p w14:paraId="1E20CF19" w14:textId="77777777" w:rsidR="009B3EEB" w:rsidRDefault="009B3EEB" w:rsidP="008276A5">
      <w:pPr>
        <w:pStyle w:val="Style"/>
        <w:numPr>
          <w:ilvl w:val="0"/>
          <w:numId w:val="4"/>
        </w:numPr>
        <w:shd w:val="clear" w:color="auto" w:fill="FFFFFE"/>
        <w:tabs>
          <w:tab w:val="left" w:pos="5"/>
          <w:tab w:val="left" w:pos="711"/>
        </w:tabs>
        <w:spacing w:line="283" w:lineRule="exact"/>
        <w:ind w:left="705" w:hanging="705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>To always be punctual arriving with sufficient time to start your duty at the designated time</w:t>
      </w:r>
    </w:p>
    <w:p w14:paraId="6BB5BC69" w14:textId="77777777" w:rsidR="008276A5" w:rsidRPr="008276A5" w:rsidRDefault="008276A5" w:rsidP="008276A5">
      <w:pPr>
        <w:pStyle w:val="Style"/>
        <w:numPr>
          <w:ilvl w:val="0"/>
          <w:numId w:val="4"/>
        </w:numPr>
        <w:shd w:val="clear" w:color="auto" w:fill="FFFFFE"/>
        <w:tabs>
          <w:tab w:val="left" w:pos="5"/>
          <w:tab w:val="left" w:pos="711"/>
        </w:tabs>
        <w:spacing w:line="283" w:lineRule="exact"/>
        <w:ind w:left="705" w:hanging="705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>To be willing to undertake occasional training such as Child Protection</w:t>
      </w:r>
    </w:p>
    <w:p w14:paraId="3609E92D" w14:textId="77777777" w:rsidR="00A66AA1" w:rsidRDefault="00A66AA1" w:rsidP="008276A5">
      <w:pPr>
        <w:pStyle w:val="Style"/>
        <w:numPr>
          <w:ilvl w:val="0"/>
          <w:numId w:val="4"/>
        </w:numPr>
        <w:shd w:val="clear" w:color="auto" w:fill="FFFFFE"/>
        <w:spacing w:line="244" w:lineRule="exact"/>
        <w:ind w:left="729" w:right="14" w:hanging="696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ensure all duties are carried out with due regard to the school's Health and </w:t>
      </w:r>
      <w:r>
        <w:rPr>
          <w:color w:val="302A27"/>
          <w:sz w:val="23"/>
          <w:szCs w:val="23"/>
          <w:shd w:val="clear" w:color="auto" w:fill="FFFFFE"/>
          <w:lang w:val="en-US"/>
        </w:rPr>
        <w:br/>
        <w:t xml:space="preserve">Safety policy and the Health and Safety at work act 1994. </w:t>
      </w:r>
    </w:p>
    <w:p w14:paraId="354345E1" w14:textId="77777777" w:rsidR="00A66AA1" w:rsidRDefault="00A66AA1" w:rsidP="00B93B77">
      <w:pPr>
        <w:pStyle w:val="Style"/>
        <w:numPr>
          <w:ilvl w:val="0"/>
          <w:numId w:val="4"/>
        </w:numPr>
        <w:shd w:val="clear" w:color="auto" w:fill="FFFFFE"/>
        <w:spacing w:line="244" w:lineRule="exact"/>
        <w:ind w:left="729" w:right="14" w:hanging="696"/>
        <w:rPr>
          <w:color w:val="302A27"/>
          <w:sz w:val="23"/>
          <w:szCs w:val="23"/>
          <w:shd w:val="clear" w:color="auto" w:fill="FFFFFE"/>
          <w:lang w:val="en-US"/>
        </w:rPr>
      </w:pPr>
      <w:r>
        <w:rPr>
          <w:color w:val="302A27"/>
          <w:sz w:val="23"/>
          <w:szCs w:val="23"/>
          <w:shd w:val="clear" w:color="auto" w:fill="FFFFFE"/>
          <w:lang w:val="en-US"/>
        </w:rPr>
        <w:t xml:space="preserve">To carry out all duties with due regard to the school's policies, procedures and </w:t>
      </w:r>
      <w:r>
        <w:rPr>
          <w:color w:val="302A27"/>
          <w:sz w:val="23"/>
          <w:szCs w:val="23"/>
          <w:shd w:val="clear" w:color="auto" w:fill="FFFFFE"/>
          <w:lang w:val="en-US"/>
        </w:rPr>
        <w:br/>
        <w:t xml:space="preserve">priorities. </w:t>
      </w:r>
    </w:p>
    <w:p w14:paraId="70DC9D1B" w14:textId="77777777" w:rsidR="00A66AA1" w:rsidRDefault="00602404">
      <w:pPr>
        <w:pStyle w:val="Style"/>
        <w:shd w:val="clear" w:color="auto" w:fill="FFFFFE"/>
        <w:spacing w:before="552" w:line="158" w:lineRule="exact"/>
        <w:ind w:left="6470"/>
        <w:rPr>
          <w:color w:val="302A27"/>
          <w:sz w:val="15"/>
          <w:szCs w:val="15"/>
          <w:shd w:val="clear" w:color="auto" w:fill="FFFFFE"/>
          <w:lang w:val="en-US"/>
        </w:rPr>
      </w:pPr>
      <w:r>
        <w:rPr>
          <w:color w:val="302A27"/>
          <w:sz w:val="15"/>
          <w:szCs w:val="15"/>
          <w:shd w:val="clear" w:color="auto" w:fill="FFFFFE"/>
          <w:lang w:val="en-US"/>
        </w:rPr>
        <w:t>July 2021</w:t>
      </w:r>
    </w:p>
    <w:p w14:paraId="5A8402E1" w14:textId="77777777" w:rsidR="00A66AA1" w:rsidRDefault="00A66AA1">
      <w:pPr>
        <w:pStyle w:val="Style"/>
        <w:rPr>
          <w:sz w:val="15"/>
          <w:szCs w:val="15"/>
          <w:lang w:val="en-US"/>
        </w:rPr>
      </w:pPr>
    </w:p>
    <w:sectPr w:rsidR="00A66AA1">
      <w:type w:val="continuous"/>
      <w:pgSz w:w="11907" w:h="16840"/>
      <w:pgMar w:top="1416" w:right="1981" w:bottom="360" w:left="17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FAC"/>
    <w:multiLevelType w:val="singleLevel"/>
    <w:tmpl w:val="FFFFFFFF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2A27"/>
      </w:rPr>
    </w:lvl>
  </w:abstractNum>
  <w:abstractNum w:abstractNumId="1" w15:restartNumberingAfterBreak="0">
    <w:nsid w:val="14F70817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2A27"/>
      </w:rPr>
    </w:lvl>
  </w:abstractNum>
  <w:abstractNum w:abstractNumId="2" w15:restartNumberingAfterBreak="0">
    <w:nsid w:val="1D173757"/>
    <w:multiLevelType w:val="singleLevel"/>
    <w:tmpl w:val="FFFFFFFF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2A27"/>
      </w:rPr>
    </w:lvl>
  </w:abstractNum>
  <w:abstractNum w:abstractNumId="3" w15:restartNumberingAfterBreak="0">
    <w:nsid w:val="4D881353"/>
    <w:multiLevelType w:val="singleLevel"/>
    <w:tmpl w:val="FFFFFFFF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2A27"/>
      </w:rPr>
    </w:lvl>
  </w:abstractNum>
  <w:num w:numId="1" w16cid:durableId="1256547887">
    <w:abstractNumId w:val="1"/>
  </w:num>
  <w:num w:numId="2" w16cid:durableId="1546285419">
    <w:abstractNumId w:val="0"/>
  </w:num>
  <w:num w:numId="3" w16cid:durableId="1793210044">
    <w:abstractNumId w:val="3"/>
  </w:num>
  <w:num w:numId="4" w16cid:durableId="269708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49A4"/>
    <w:rsid w:val="00602404"/>
    <w:rsid w:val="007B0A4F"/>
    <w:rsid w:val="007F01E4"/>
    <w:rsid w:val="008276A5"/>
    <w:rsid w:val="009B3EEB"/>
    <w:rsid w:val="00A66AA1"/>
    <w:rsid w:val="00B93B77"/>
    <w:rsid w:val="00B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C098F"/>
  <w14:defaultImageDpi w14:val="0"/>
  <w15:docId w15:val="{E54C171F-10DC-4C5C-8B09-96526F97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POW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>CreatedByIRIS_DPE_12.02</cp:keywords>
  <dc:description/>
  <cp:lastModifiedBy>Deana Humphries</cp:lastModifiedBy>
  <cp:revision>2</cp:revision>
  <cp:lastPrinted>2016-09-26T12:35:00Z</cp:lastPrinted>
  <dcterms:created xsi:type="dcterms:W3CDTF">2024-08-05T15:52:00Z</dcterms:created>
  <dcterms:modified xsi:type="dcterms:W3CDTF">2024-08-05T15:52:00Z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b1413-7813-406b-b6f6-6ae50587ee27_Enabled">
    <vt:lpwstr>true</vt:lpwstr>
  </property>
  <property fmtid="{D5CDD505-2E9C-101B-9397-08002B2CF9AE}" pid="3" name="MSIP_Label_d02b1413-7813-406b-b6f6-6ae50587ee27_SetDate">
    <vt:lpwstr>2024-08-05T15:52:26Z</vt:lpwstr>
  </property>
  <property fmtid="{D5CDD505-2E9C-101B-9397-08002B2CF9AE}" pid="4" name="MSIP_Label_d02b1413-7813-406b-b6f6-6ae50587ee27_Method">
    <vt:lpwstr>Privileged</vt:lpwstr>
  </property>
  <property fmtid="{D5CDD505-2E9C-101B-9397-08002B2CF9AE}" pid="5" name="MSIP_Label_d02b1413-7813-406b-b6f6-6ae50587ee27_Name">
    <vt:lpwstr>d02b1413-7813-406b-b6f6-6ae50587ee27</vt:lpwstr>
  </property>
  <property fmtid="{D5CDD505-2E9C-101B-9397-08002B2CF9AE}" pid="6" name="MSIP_Label_d02b1413-7813-406b-b6f6-6ae50587ee27_SiteId">
    <vt:lpwstr>cc18b91d-1bb2-4d9b-ac76-7a4447488d49</vt:lpwstr>
  </property>
  <property fmtid="{D5CDD505-2E9C-101B-9397-08002B2CF9AE}" pid="7" name="MSIP_Label_d02b1413-7813-406b-b6f6-6ae50587ee27_ActionId">
    <vt:lpwstr>4182e432-a355-4d69-8b85-cf94168831dd</vt:lpwstr>
  </property>
  <property fmtid="{D5CDD505-2E9C-101B-9397-08002B2CF9AE}" pid="8" name="MSIP_Label_d02b1413-7813-406b-b6f6-6ae50587ee27_ContentBits">
    <vt:lpwstr>0</vt:lpwstr>
  </property>
</Properties>
</file>