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0E47E9" w14:textId="77777777" w:rsidR="00B171D7" w:rsidRDefault="00B171D7">
      <w:pPr>
        <w:spacing w:line="240" w:lineRule="auto"/>
        <w:jc w:val="both"/>
        <w:rPr>
          <w:sz w:val="20"/>
          <w:szCs w:val="20"/>
        </w:rPr>
      </w:pPr>
      <w:bookmarkStart w:id="0" w:name="_gjdgxs" w:colFirst="0" w:colLast="0"/>
      <w:bookmarkEnd w:id="0"/>
    </w:p>
    <w:tbl>
      <w:tblPr>
        <w:tblStyle w:val="a"/>
        <w:tblW w:w="10125" w:type="dxa"/>
        <w:tblInd w:w="-8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5190"/>
      </w:tblGrid>
      <w:tr w:rsidR="00B171D7" w14:paraId="3AF2AA76" w14:textId="77777777">
        <w:trPr>
          <w:trHeight w:val="107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6ED1" w14:textId="77777777" w:rsidR="00B171D7" w:rsidRDefault="005950A2">
            <w:pPr>
              <w:spacing w:line="303" w:lineRule="auto"/>
              <w:ind w:left="100" w:right="7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 SPECIFICATION</w:t>
            </w:r>
          </w:p>
          <w:p w14:paraId="614D121A" w14:textId="77777777" w:rsidR="00B171D7" w:rsidRDefault="00B171D7">
            <w:pPr>
              <w:spacing w:line="303" w:lineRule="auto"/>
              <w:ind w:left="100" w:right="700"/>
              <w:jc w:val="both"/>
              <w:rPr>
                <w:b/>
                <w:sz w:val="20"/>
                <w:szCs w:val="20"/>
              </w:rPr>
            </w:pPr>
            <w:bookmarkStart w:id="1" w:name="_30j0zll" w:colFirst="0" w:colLast="0"/>
            <w:bookmarkEnd w:id="1"/>
          </w:p>
          <w:p w14:paraId="64BC68E7" w14:textId="77777777" w:rsidR="00B171D7" w:rsidRDefault="005950A2">
            <w:pPr>
              <w:spacing w:line="303" w:lineRule="auto"/>
              <w:ind w:left="100" w:right="700"/>
              <w:jc w:val="both"/>
              <w:rPr>
                <w:b/>
                <w:sz w:val="20"/>
                <w:szCs w:val="20"/>
              </w:rPr>
            </w:pPr>
            <w:bookmarkStart w:id="2" w:name="_1fob9te" w:colFirst="0" w:colLast="0"/>
            <w:bookmarkEnd w:id="2"/>
            <w:r>
              <w:rPr>
                <w:b/>
                <w:sz w:val="20"/>
                <w:szCs w:val="20"/>
              </w:rPr>
              <w:t>ESSENTIAL</w:t>
            </w:r>
          </w:p>
          <w:p w14:paraId="2B11509E" w14:textId="77777777" w:rsidR="00B171D7" w:rsidRDefault="00B171D7">
            <w:pPr>
              <w:spacing w:line="303" w:lineRule="auto"/>
              <w:ind w:left="100" w:right="700"/>
              <w:jc w:val="both"/>
              <w:rPr>
                <w:sz w:val="20"/>
                <w:szCs w:val="20"/>
              </w:rPr>
            </w:pPr>
            <w:bookmarkStart w:id="3" w:name="_3znysh7" w:colFirst="0" w:colLast="0"/>
            <w:bookmarkEnd w:id="3"/>
          </w:p>
          <w:p w14:paraId="524E8A0D" w14:textId="77777777" w:rsidR="00B171D7" w:rsidRDefault="005950A2">
            <w:pPr>
              <w:spacing w:line="303" w:lineRule="auto"/>
              <w:ind w:left="100" w:right="700"/>
              <w:jc w:val="both"/>
              <w:rPr>
                <w:sz w:val="20"/>
                <w:szCs w:val="20"/>
              </w:rPr>
            </w:pPr>
            <w:bookmarkStart w:id="4" w:name="_2et92p0" w:colFirst="0" w:colLast="0"/>
            <w:bookmarkEnd w:id="4"/>
            <w:r>
              <w:rPr>
                <w:sz w:val="20"/>
                <w:szCs w:val="20"/>
              </w:rPr>
              <w:t>1.      Degree or equivalent in Education</w:t>
            </w:r>
          </w:p>
          <w:p w14:paraId="2A12E798" w14:textId="77777777" w:rsidR="00B171D7" w:rsidRDefault="00B171D7">
            <w:pPr>
              <w:spacing w:line="303" w:lineRule="auto"/>
              <w:ind w:left="100" w:right="700"/>
              <w:jc w:val="both"/>
              <w:rPr>
                <w:sz w:val="20"/>
                <w:szCs w:val="20"/>
              </w:rPr>
            </w:pPr>
            <w:bookmarkStart w:id="5" w:name="_tyjcwt" w:colFirst="0" w:colLast="0"/>
            <w:bookmarkEnd w:id="5"/>
          </w:p>
          <w:p w14:paraId="324B8803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    Successful experience in a Special or mainstream school</w:t>
            </w:r>
          </w:p>
          <w:p w14:paraId="16ADB41C" w14:textId="77777777" w:rsidR="00B171D7" w:rsidRDefault="005950A2">
            <w:pPr>
              <w:spacing w:line="240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   Ability to provide a broad, balanced and differentiated curriculum</w:t>
            </w:r>
          </w:p>
          <w:p w14:paraId="20E3418F" w14:textId="77777777" w:rsidR="00B171D7" w:rsidRDefault="00B171D7">
            <w:pPr>
              <w:spacing w:line="240" w:lineRule="auto"/>
              <w:ind w:left="100" w:right="100"/>
              <w:jc w:val="both"/>
              <w:rPr>
                <w:sz w:val="20"/>
                <w:szCs w:val="20"/>
              </w:rPr>
            </w:pPr>
            <w:bookmarkStart w:id="6" w:name="_3dy6vkm" w:colFirst="0" w:colLast="0"/>
            <w:bookmarkEnd w:id="6"/>
          </w:p>
          <w:p w14:paraId="4956C4F2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Ability to use a range of teaching strategies</w:t>
            </w:r>
          </w:p>
          <w:p w14:paraId="20CE4205" w14:textId="77777777" w:rsidR="00B171D7" w:rsidRDefault="00B171D7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bookmarkStart w:id="7" w:name="_1t3h5sf" w:colFirst="0" w:colLast="0"/>
            <w:bookmarkEnd w:id="7"/>
          </w:p>
          <w:p w14:paraId="23C785F2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       Ability to work collaboratively within a team and manage staff effectively</w:t>
            </w:r>
          </w:p>
          <w:p w14:paraId="386A5D5F" w14:textId="77777777" w:rsidR="00B171D7" w:rsidRDefault="00B171D7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bookmarkStart w:id="8" w:name="_4d34og8" w:colFirst="0" w:colLast="0"/>
            <w:bookmarkEnd w:id="8"/>
          </w:p>
          <w:p w14:paraId="638CD1C9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   Understanding of child development a</w:t>
            </w:r>
            <w:r>
              <w:rPr>
                <w:sz w:val="20"/>
                <w:szCs w:val="20"/>
              </w:rPr>
              <w:t>nd a working knowledge of the National Curriculum.</w:t>
            </w:r>
          </w:p>
          <w:p w14:paraId="2C5908C7" w14:textId="77777777" w:rsidR="00B171D7" w:rsidRDefault="00B171D7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bookmarkStart w:id="9" w:name="_2s8eyo1" w:colFirst="0" w:colLast="0"/>
            <w:bookmarkEnd w:id="9"/>
          </w:p>
          <w:p w14:paraId="6EB27E53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     An ability to communicate effectively with parents/</w:t>
            </w:r>
            <w:proofErr w:type="spellStart"/>
            <w:r>
              <w:rPr>
                <w:sz w:val="20"/>
                <w:szCs w:val="20"/>
              </w:rPr>
              <w:t>carers</w:t>
            </w:r>
            <w:proofErr w:type="spellEnd"/>
            <w:r>
              <w:rPr>
                <w:sz w:val="20"/>
                <w:szCs w:val="20"/>
              </w:rPr>
              <w:t>, demonstrating an understanding of their situation.</w:t>
            </w:r>
          </w:p>
          <w:p w14:paraId="50A533A8" w14:textId="77777777" w:rsidR="00B171D7" w:rsidRDefault="00B171D7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bookmarkStart w:id="10" w:name="_17dp8vu" w:colFirst="0" w:colLast="0"/>
            <w:bookmarkEnd w:id="10"/>
          </w:p>
          <w:p w14:paraId="6CBB9775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      A commitment to the school and its pupils</w:t>
            </w:r>
          </w:p>
          <w:p w14:paraId="73AE6521" w14:textId="77777777" w:rsidR="00B171D7" w:rsidRDefault="00B171D7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bookmarkStart w:id="11" w:name="_3rdcrjn" w:colFirst="0" w:colLast="0"/>
            <w:bookmarkEnd w:id="11"/>
          </w:p>
          <w:p w14:paraId="046A861F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     </w:t>
            </w:r>
            <w:proofErr w:type="spellStart"/>
            <w:r>
              <w:rPr>
                <w:sz w:val="20"/>
                <w:szCs w:val="20"/>
              </w:rPr>
              <w:t>Organised</w:t>
            </w:r>
            <w:proofErr w:type="spellEnd"/>
            <w:r>
              <w:rPr>
                <w:sz w:val="20"/>
                <w:szCs w:val="20"/>
              </w:rPr>
              <w:t>, good time keeping and good health record</w:t>
            </w:r>
          </w:p>
          <w:p w14:paraId="05A812BB" w14:textId="77777777" w:rsidR="00B171D7" w:rsidRDefault="00B171D7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bookmarkStart w:id="12" w:name="_26in1rg" w:colFirst="0" w:colLast="0"/>
            <w:bookmarkEnd w:id="12"/>
          </w:p>
          <w:p w14:paraId="1BE33DA4" w14:textId="77777777" w:rsidR="00B171D7" w:rsidRDefault="005950A2">
            <w:pPr>
              <w:spacing w:line="240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     A real interest in working in a SLD/PMLD school</w:t>
            </w:r>
          </w:p>
        </w:tc>
        <w:tc>
          <w:tcPr>
            <w:tcW w:w="5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8EC5" w14:textId="77777777" w:rsidR="00B171D7" w:rsidRDefault="00B171D7">
            <w:pPr>
              <w:spacing w:before="240" w:after="240" w:line="303" w:lineRule="auto"/>
              <w:ind w:left="100"/>
              <w:jc w:val="both"/>
              <w:rPr>
                <w:sz w:val="20"/>
                <w:szCs w:val="20"/>
              </w:rPr>
            </w:pPr>
          </w:p>
          <w:p w14:paraId="313225BC" w14:textId="77777777" w:rsidR="00B171D7" w:rsidRDefault="005950A2">
            <w:pPr>
              <w:spacing w:before="240" w:after="240" w:line="303" w:lineRule="auto"/>
              <w:ind w:left="100"/>
              <w:jc w:val="both"/>
              <w:rPr>
                <w:b/>
                <w:sz w:val="20"/>
                <w:szCs w:val="20"/>
              </w:rPr>
            </w:pPr>
            <w:bookmarkStart w:id="13" w:name="_lnxbz9" w:colFirst="0" w:colLast="0"/>
            <w:bookmarkEnd w:id="13"/>
            <w:r>
              <w:rPr>
                <w:b/>
                <w:sz w:val="20"/>
                <w:szCs w:val="20"/>
              </w:rPr>
              <w:t>DESIRABLE</w:t>
            </w:r>
          </w:p>
          <w:p w14:paraId="6BDE7509" w14:textId="77777777" w:rsidR="00B171D7" w:rsidRDefault="005950A2">
            <w:pPr>
              <w:spacing w:before="240" w:after="240" w:line="303" w:lineRule="auto"/>
              <w:ind w:left="100"/>
              <w:jc w:val="both"/>
              <w:rPr>
                <w:sz w:val="20"/>
                <w:szCs w:val="20"/>
              </w:rPr>
            </w:pPr>
            <w:bookmarkStart w:id="14" w:name="_35nkun2" w:colFirst="0" w:colLast="0"/>
            <w:bookmarkEnd w:id="14"/>
            <w:r>
              <w:rPr>
                <w:sz w:val="20"/>
                <w:szCs w:val="20"/>
              </w:rPr>
              <w:t>1.    Advanced diploma or degree in SLD</w:t>
            </w:r>
          </w:p>
          <w:p w14:paraId="503CCF02" w14:textId="77777777" w:rsidR="00B171D7" w:rsidRDefault="005950A2">
            <w:pPr>
              <w:spacing w:before="240" w:after="240" w:line="303" w:lineRule="auto"/>
              <w:ind w:left="100"/>
              <w:jc w:val="both"/>
              <w:rPr>
                <w:sz w:val="20"/>
                <w:szCs w:val="20"/>
              </w:rPr>
            </w:pPr>
            <w:bookmarkStart w:id="15" w:name="_1ksv4uv" w:colFirst="0" w:colLast="0"/>
            <w:bookmarkEnd w:id="15"/>
            <w:r>
              <w:rPr>
                <w:sz w:val="20"/>
                <w:szCs w:val="20"/>
              </w:rPr>
              <w:t>2.     Primary/Early Years background.</w:t>
            </w:r>
          </w:p>
          <w:p w14:paraId="47DE5991" w14:textId="77777777" w:rsidR="00B171D7" w:rsidRDefault="005950A2">
            <w:pPr>
              <w:spacing w:before="240" w:after="240" w:line="21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    Additional courses in Special Education</w:t>
            </w:r>
          </w:p>
          <w:p w14:paraId="381EE159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   Ability to provide a broad and balanced curriculum relevant to SLD/PMLD pupils</w:t>
            </w:r>
          </w:p>
          <w:p w14:paraId="13B7ECB9" w14:textId="77777777" w:rsidR="00B171D7" w:rsidRDefault="00B171D7">
            <w:pPr>
              <w:spacing w:line="303" w:lineRule="auto"/>
              <w:ind w:right="100"/>
              <w:jc w:val="both"/>
              <w:rPr>
                <w:sz w:val="20"/>
                <w:szCs w:val="20"/>
              </w:rPr>
            </w:pPr>
            <w:bookmarkStart w:id="16" w:name="_44sinio" w:colFirst="0" w:colLast="0"/>
            <w:bookmarkEnd w:id="16"/>
          </w:p>
          <w:p w14:paraId="1201436F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  To be able to plan for individual pupils and monitor progress.</w:t>
            </w:r>
          </w:p>
          <w:p w14:paraId="5584C513" w14:textId="77777777" w:rsidR="00B171D7" w:rsidRDefault="00B171D7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bookmarkStart w:id="17" w:name="_2jxsxqh" w:colFirst="0" w:colLast="0"/>
            <w:bookmarkEnd w:id="17"/>
          </w:p>
          <w:p w14:paraId="61895C3E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   Understanding of the educational needs of SLD/PMLD pupils</w:t>
            </w:r>
          </w:p>
          <w:p w14:paraId="6DA49767" w14:textId="77777777" w:rsidR="00B171D7" w:rsidRDefault="005950A2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bookmarkStart w:id="18" w:name="_z337ya" w:colFirst="0" w:colLast="0"/>
            <w:bookmarkEnd w:id="18"/>
            <w:r>
              <w:rPr>
                <w:sz w:val="20"/>
                <w:szCs w:val="20"/>
              </w:rPr>
              <w:t>7.     Worked in an SLD/PMLD School</w:t>
            </w:r>
          </w:p>
          <w:p w14:paraId="5E51454D" w14:textId="77777777" w:rsidR="00B171D7" w:rsidRDefault="005950A2">
            <w:pPr>
              <w:spacing w:line="303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     </w:t>
            </w:r>
            <w:proofErr w:type="gramStart"/>
            <w:r>
              <w:rPr>
                <w:sz w:val="20"/>
                <w:szCs w:val="20"/>
              </w:rPr>
              <w:t>Experience  of</w:t>
            </w:r>
            <w:proofErr w:type="gramEnd"/>
            <w:r>
              <w:rPr>
                <w:sz w:val="20"/>
                <w:szCs w:val="20"/>
              </w:rPr>
              <w:t xml:space="preserve">   working  in  a   multi- disciplinary team</w:t>
            </w:r>
          </w:p>
          <w:p w14:paraId="6EDC709D" w14:textId="77777777" w:rsidR="00B171D7" w:rsidRDefault="005950A2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    A sense of </w:t>
            </w:r>
            <w:proofErr w:type="spellStart"/>
            <w:r>
              <w:rPr>
                <w:sz w:val="20"/>
                <w:szCs w:val="20"/>
              </w:rPr>
              <w:t>humour</w:t>
            </w:r>
            <w:proofErr w:type="spellEnd"/>
          </w:p>
          <w:p w14:paraId="19D9287B" w14:textId="77777777" w:rsidR="00B171D7" w:rsidRDefault="005950A2">
            <w:pPr>
              <w:spacing w:line="240" w:lineRule="auto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     Willing   to   support   the   School   in social/fundraising events</w:t>
            </w:r>
          </w:p>
        </w:tc>
      </w:tr>
    </w:tbl>
    <w:p w14:paraId="0A82380D" w14:textId="77777777" w:rsidR="00B171D7" w:rsidRDefault="00B171D7">
      <w:pPr>
        <w:spacing w:before="240" w:after="240" w:line="240" w:lineRule="auto"/>
        <w:jc w:val="both"/>
      </w:pPr>
    </w:p>
    <w:sectPr w:rsidR="00B171D7">
      <w:pgSz w:w="11906" w:h="16838"/>
      <w:pgMar w:top="720" w:right="72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D7"/>
    <w:rsid w:val="005950A2"/>
    <w:rsid w:val="00B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D736"/>
  <w15:docId w15:val="{9949E418-E785-46C4-A6B5-779DF58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4</DocSecurity>
  <Lines>9</Lines>
  <Paragraphs>2</Paragraphs>
  <ScaleCrop>false</ScaleCrop>
  <Company>London Borough of Enfield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Christiana Michael</cp:lastModifiedBy>
  <cp:revision>2</cp:revision>
  <dcterms:created xsi:type="dcterms:W3CDTF">2024-10-15T09:28:00Z</dcterms:created>
  <dcterms:modified xsi:type="dcterms:W3CDTF">2024-10-15T09:28:00Z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2024-10-15T09:28:04Z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8115d6a4-201e-433f-b342-d6ce0e5a8dd3</vt:lpwstr>
  </property>
  <property fmtid="{D5CDD505-2E9C-101B-9397-08002B2CF9AE}" pid="8" name="MSIP_Label_654c3615-41c5-4b89-b528-23679be2a629_ContentBits">
    <vt:lpwstr>0</vt:lpwstr>
  </property>
</Properties>
</file>